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D0F9F" w14:textId="77777777" w:rsidR="003222E6" w:rsidRPr="003222E6" w:rsidRDefault="003222E6" w:rsidP="003222E6">
      <w:pPr>
        <w:widowControl w:val="0"/>
        <w:spacing w:before="52" w:after="0" w:line="240" w:lineRule="auto"/>
        <w:ind w:left="4362" w:hanging="4263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222E6">
        <w:rPr>
          <w:rFonts w:ascii="Calibri" w:eastAsia="Calibri" w:hAnsi="Calibri" w:cs="Arial"/>
          <w:noProof/>
          <w:kern w:val="0"/>
          <w:sz w:val="22"/>
          <w:szCs w:val="22"/>
          <w14:ligatures w14:val="none"/>
        </w:rPr>
        <w:drawing>
          <wp:anchor distT="0" distB="0" distL="114300" distR="114300" simplePos="0" relativeHeight="251659264" behindDoc="1" locked="0" layoutInCell="1" allowOverlap="1" wp14:anchorId="23442FF5" wp14:editId="3F7A37DF">
            <wp:simplePos x="0" y="0"/>
            <wp:positionH relativeFrom="page">
              <wp:posOffset>3168650</wp:posOffset>
            </wp:positionH>
            <wp:positionV relativeFrom="paragraph">
              <wp:posOffset>274955</wp:posOffset>
            </wp:positionV>
            <wp:extent cx="1563370" cy="1151890"/>
            <wp:effectExtent l="0" t="0" r="0" b="0"/>
            <wp:wrapNone/>
            <wp:docPr id="3" name="Picture 2" descr="NE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NE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370" cy="1151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22E6">
        <w:rPr>
          <w:rFonts w:ascii="Times New Roman" w:eastAsia="Calibri" w:hAnsi="Calibri" w:cs="Arial"/>
          <w:b/>
          <w:color w:val="565057"/>
          <w:w w:val="110"/>
          <w:kern w:val="0"/>
          <w:sz w:val="22"/>
          <w:szCs w:val="22"/>
          <w14:ligatures w14:val="none"/>
        </w:rPr>
        <w:t>9</w:t>
      </w:r>
      <w:r w:rsidRPr="003222E6">
        <w:rPr>
          <w:rFonts w:ascii="Times New Roman" w:eastAsia="Calibri" w:hAnsi="Calibri" w:cs="Arial"/>
          <w:b/>
          <w:color w:val="565057"/>
          <w:spacing w:val="-34"/>
          <w:w w:val="110"/>
          <w:kern w:val="0"/>
          <w:sz w:val="22"/>
          <w:szCs w:val="22"/>
          <w14:ligatures w14:val="none"/>
        </w:rPr>
        <w:t xml:space="preserve"> </w:t>
      </w:r>
      <w:r w:rsidRPr="003222E6">
        <w:rPr>
          <w:rFonts w:ascii="Times New Roman" w:eastAsia="Calibri" w:hAnsi="Calibri" w:cs="Arial"/>
          <w:b/>
          <w:color w:val="565057"/>
          <w:w w:val="110"/>
          <w:kern w:val="0"/>
          <w:sz w:val="22"/>
          <w:szCs w:val="22"/>
          <w14:ligatures w14:val="none"/>
        </w:rPr>
        <w:t>SOUTH</w:t>
      </w:r>
      <w:r w:rsidRPr="003222E6">
        <w:rPr>
          <w:rFonts w:ascii="Times New Roman" w:eastAsia="Calibri" w:hAnsi="Calibri" w:cs="Arial"/>
          <w:b/>
          <w:color w:val="565057"/>
          <w:spacing w:val="-31"/>
          <w:w w:val="110"/>
          <w:kern w:val="0"/>
          <w:sz w:val="22"/>
          <w:szCs w:val="22"/>
          <w14:ligatures w14:val="none"/>
        </w:rPr>
        <w:t xml:space="preserve"> </w:t>
      </w:r>
      <w:r w:rsidRPr="003222E6">
        <w:rPr>
          <w:rFonts w:ascii="Times New Roman" w:eastAsia="Calibri" w:hAnsi="Calibri" w:cs="Arial"/>
          <w:b/>
          <w:color w:val="565057"/>
          <w:w w:val="110"/>
          <w:kern w:val="0"/>
          <w:sz w:val="22"/>
          <w:szCs w:val="22"/>
          <w14:ligatures w14:val="none"/>
        </w:rPr>
        <w:t>BRYN</w:t>
      </w:r>
      <w:r w:rsidRPr="003222E6">
        <w:rPr>
          <w:rFonts w:ascii="Times New Roman" w:eastAsia="Calibri" w:hAnsi="Calibri" w:cs="Arial"/>
          <w:b/>
          <w:color w:val="565057"/>
          <w:spacing w:val="-32"/>
          <w:w w:val="110"/>
          <w:kern w:val="0"/>
          <w:sz w:val="22"/>
          <w:szCs w:val="22"/>
          <w14:ligatures w14:val="none"/>
        </w:rPr>
        <w:t xml:space="preserve"> </w:t>
      </w:r>
      <w:r w:rsidRPr="003222E6">
        <w:rPr>
          <w:rFonts w:ascii="Times New Roman" w:eastAsia="Calibri" w:hAnsi="Calibri" w:cs="Arial"/>
          <w:b/>
          <w:color w:val="565057"/>
          <w:w w:val="110"/>
          <w:kern w:val="0"/>
          <w:sz w:val="22"/>
          <w:szCs w:val="22"/>
          <w14:ligatures w14:val="none"/>
        </w:rPr>
        <w:t>MAWR</w:t>
      </w:r>
      <w:r w:rsidRPr="003222E6">
        <w:rPr>
          <w:rFonts w:ascii="Times New Roman" w:eastAsia="Calibri" w:hAnsi="Calibri" w:cs="Arial"/>
          <w:b/>
          <w:color w:val="565057"/>
          <w:spacing w:val="-33"/>
          <w:w w:val="110"/>
          <w:kern w:val="0"/>
          <w:sz w:val="22"/>
          <w:szCs w:val="22"/>
          <w14:ligatures w14:val="none"/>
        </w:rPr>
        <w:t xml:space="preserve"> </w:t>
      </w:r>
      <w:r w:rsidRPr="003222E6">
        <w:rPr>
          <w:rFonts w:ascii="Times New Roman" w:eastAsia="Calibri" w:hAnsi="Calibri" w:cs="Arial"/>
          <w:b/>
          <w:color w:val="565057"/>
          <w:spacing w:val="-23"/>
          <w:w w:val="110"/>
          <w:kern w:val="0"/>
          <w:sz w:val="22"/>
          <w:szCs w:val="22"/>
          <w14:ligatures w14:val="none"/>
        </w:rPr>
        <w:t>A</w:t>
      </w:r>
      <w:r w:rsidRPr="003222E6">
        <w:rPr>
          <w:rFonts w:ascii="Times New Roman" w:eastAsia="Calibri" w:hAnsi="Calibri" w:cs="Arial"/>
          <w:b/>
          <w:color w:val="565057"/>
          <w:w w:val="110"/>
          <w:kern w:val="0"/>
          <w:sz w:val="22"/>
          <w:szCs w:val="22"/>
          <w14:ligatures w14:val="none"/>
        </w:rPr>
        <w:t>VENUE,</w:t>
      </w:r>
      <w:r w:rsidRPr="003222E6">
        <w:rPr>
          <w:rFonts w:ascii="Times New Roman" w:eastAsia="Calibri" w:hAnsi="Calibri" w:cs="Arial"/>
          <w:b/>
          <w:color w:val="565057"/>
          <w:spacing w:val="-30"/>
          <w:w w:val="110"/>
          <w:kern w:val="0"/>
          <w:sz w:val="22"/>
          <w:szCs w:val="22"/>
          <w14:ligatures w14:val="none"/>
        </w:rPr>
        <w:t xml:space="preserve"> </w:t>
      </w:r>
      <w:r w:rsidRPr="003222E6">
        <w:rPr>
          <w:rFonts w:ascii="Times New Roman" w:eastAsia="Calibri" w:hAnsi="Calibri" w:cs="Arial"/>
          <w:b/>
          <w:color w:val="565057"/>
          <w:w w:val="110"/>
          <w:kern w:val="0"/>
          <w:sz w:val="22"/>
          <w:szCs w:val="22"/>
          <w14:ligatures w14:val="none"/>
        </w:rPr>
        <w:t>BRYN</w:t>
      </w:r>
      <w:r w:rsidRPr="003222E6">
        <w:rPr>
          <w:rFonts w:ascii="Times New Roman" w:eastAsia="Calibri" w:hAnsi="Calibri" w:cs="Arial"/>
          <w:b/>
          <w:color w:val="565057"/>
          <w:spacing w:val="-28"/>
          <w:w w:val="110"/>
          <w:kern w:val="0"/>
          <w:sz w:val="22"/>
          <w:szCs w:val="22"/>
          <w14:ligatures w14:val="none"/>
        </w:rPr>
        <w:t xml:space="preserve"> </w:t>
      </w:r>
      <w:r w:rsidRPr="003222E6">
        <w:rPr>
          <w:rFonts w:ascii="Times New Roman" w:eastAsia="Calibri" w:hAnsi="Calibri" w:cs="Arial"/>
          <w:b/>
          <w:color w:val="565057"/>
          <w:w w:val="110"/>
          <w:kern w:val="0"/>
          <w:sz w:val="22"/>
          <w:szCs w:val="22"/>
          <w14:ligatures w14:val="none"/>
        </w:rPr>
        <w:t>M</w:t>
      </w:r>
      <w:r w:rsidRPr="003222E6">
        <w:rPr>
          <w:rFonts w:ascii="Times New Roman" w:eastAsia="Calibri" w:hAnsi="Calibri" w:cs="Arial"/>
          <w:b/>
          <w:color w:val="565057"/>
          <w:spacing w:val="-24"/>
          <w:w w:val="110"/>
          <w:kern w:val="0"/>
          <w:sz w:val="22"/>
          <w:szCs w:val="22"/>
          <w14:ligatures w14:val="none"/>
        </w:rPr>
        <w:t>A</w:t>
      </w:r>
      <w:r w:rsidRPr="003222E6">
        <w:rPr>
          <w:rFonts w:ascii="Times New Roman" w:eastAsia="Calibri" w:hAnsi="Calibri" w:cs="Arial"/>
          <w:b/>
          <w:color w:val="565057"/>
          <w:w w:val="110"/>
          <w:kern w:val="0"/>
          <w:sz w:val="22"/>
          <w:szCs w:val="22"/>
          <w14:ligatures w14:val="none"/>
        </w:rPr>
        <w:t>WR,</w:t>
      </w:r>
      <w:r w:rsidRPr="003222E6">
        <w:rPr>
          <w:rFonts w:ascii="Times New Roman" w:eastAsia="Calibri" w:hAnsi="Calibri" w:cs="Arial"/>
          <w:b/>
          <w:color w:val="565057"/>
          <w:spacing w:val="-35"/>
          <w:w w:val="110"/>
          <w:kern w:val="0"/>
          <w:sz w:val="22"/>
          <w:szCs w:val="22"/>
          <w14:ligatures w14:val="none"/>
        </w:rPr>
        <w:t xml:space="preserve"> </w:t>
      </w:r>
      <w:r w:rsidRPr="003222E6">
        <w:rPr>
          <w:rFonts w:ascii="Times New Roman" w:eastAsia="Calibri" w:hAnsi="Calibri" w:cs="Arial"/>
          <w:b/>
          <w:color w:val="565057"/>
          <w:spacing w:val="-27"/>
          <w:w w:val="110"/>
          <w:kern w:val="0"/>
          <w:sz w:val="22"/>
          <w:szCs w:val="22"/>
          <w14:ligatures w14:val="none"/>
        </w:rPr>
        <w:t>P</w:t>
      </w:r>
      <w:r w:rsidRPr="003222E6">
        <w:rPr>
          <w:rFonts w:ascii="Times New Roman" w:eastAsia="Calibri" w:hAnsi="Calibri" w:cs="Arial"/>
          <w:b/>
          <w:color w:val="565057"/>
          <w:w w:val="110"/>
          <w:kern w:val="0"/>
          <w:sz w:val="22"/>
          <w:szCs w:val="22"/>
          <w14:ligatures w14:val="none"/>
        </w:rPr>
        <w:t>A</w:t>
      </w:r>
      <w:r w:rsidRPr="003222E6">
        <w:rPr>
          <w:rFonts w:ascii="Times New Roman" w:eastAsia="Calibri" w:hAnsi="Calibri" w:cs="Arial"/>
          <w:b/>
          <w:color w:val="565057"/>
          <w:spacing w:val="-23"/>
          <w:w w:val="110"/>
          <w:kern w:val="0"/>
          <w:sz w:val="22"/>
          <w:szCs w:val="22"/>
          <w14:ligatures w14:val="none"/>
        </w:rPr>
        <w:t xml:space="preserve"> </w:t>
      </w:r>
      <w:r w:rsidRPr="003222E6">
        <w:rPr>
          <w:rFonts w:ascii="Times New Roman" w:eastAsia="Calibri" w:hAnsi="Calibri" w:cs="Arial"/>
          <w:b/>
          <w:color w:val="565057"/>
          <w:w w:val="110"/>
          <w:kern w:val="0"/>
          <w:sz w:val="22"/>
          <w:szCs w:val="22"/>
          <w14:ligatures w14:val="none"/>
        </w:rPr>
        <w:t>19010</w:t>
      </w:r>
      <w:r w:rsidRPr="003222E6">
        <w:rPr>
          <w:rFonts w:ascii="Times New Roman" w:eastAsia="Calibri" w:hAnsi="Calibri" w:cs="Arial"/>
          <w:b/>
          <w:color w:val="565057"/>
          <w:spacing w:val="-37"/>
          <w:w w:val="110"/>
          <w:kern w:val="0"/>
          <w:sz w:val="22"/>
          <w:szCs w:val="22"/>
          <w14:ligatures w14:val="none"/>
        </w:rPr>
        <w:t xml:space="preserve"> </w:t>
      </w:r>
      <w:r w:rsidRPr="003222E6">
        <w:rPr>
          <w:rFonts w:ascii="Arial" w:eastAsia="Calibri" w:hAnsi="Calibri" w:cs="Arial"/>
          <w:b/>
          <w:i/>
          <w:color w:val="565057"/>
          <w:w w:val="115"/>
          <w:kern w:val="0"/>
          <w:sz w:val="23"/>
          <w:szCs w:val="22"/>
          <w14:ligatures w14:val="none"/>
        </w:rPr>
        <w:t>I</w:t>
      </w:r>
      <w:r w:rsidRPr="003222E6">
        <w:rPr>
          <w:rFonts w:ascii="Arial" w:eastAsia="Calibri" w:hAnsi="Calibri" w:cs="Arial"/>
          <w:b/>
          <w:i/>
          <w:color w:val="565057"/>
          <w:spacing w:val="-40"/>
          <w:w w:val="115"/>
          <w:kern w:val="0"/>
          <w:sz w:val="23"/>
          <w:szCs w:val="22"/>
          <w14:ligatures w14:val="none"/>
        </w:rPr>
        <w:t xml:space="preserve"> </w:t>
      </w:r>
      <w:r w:rsidRPr="003222E6">
        <w:rPr>
          <w:rFonts w:ascii="Times New Roman" w:eastAsia="Calibri" w:hAnsi="Calibri" w:cs="Arial"/>
          <w:b/>
          <w:color w:val="565057"/>
          <w:w w:val="110"/>
          <w:kern w:val="0"/>
          <w:sz w:val="22"/>
          <w:szCs w:val="22"/>
          <w14:ligatures w14:val="none"/>
        </w:rPr>
        <w:t>PHONE:</w:t>
      </w:r>
      <w:r w:rsidRPr="003222E6">
        <w:rPr>
          <w:rFonts w:ascii="Times New Roman" w:eastAsia="Calibri" w:hAnsi="Calibri" w:cs="Arial"/>
          <w:b/>
          <w:color w:val="565057"/>
          <w:spacing w:val="-31"/>
          <w:w w:val="110"/>
          <w:kern w:val="0"/>
          <w:sz w:val="22"/>
          <w:szCs w:val="22"/>
          <w14:ligatures w14:val="none"/>
        </w:rPr>
        <w:t xml:space="preserve"> </w:t>
      </w:r>
      <w:r w:rsidRPr="003222E6">
        <w:rPr>
          <w:rFonts w:ascii="Times New Roman" w:eastAsia="Calibri" w:hAnsi="Calibri" w:cs="Arial"/>
          <w:b/>
          <w:color w:val="565057"/>
          <w:w w:val="110"/>
          <w:kern w:val="0"/>
          <w:sz w:val="22"/>
          <w:szCs w:val="22"/>
          <w14:ligatures w14:val="none"/>
        </w:rPr>
        <w:t>(610)</w:t>
      </w:r>
      <w:r w:rsidRPr="003222E6">
        <w:rPr>
          <w:rFonts w:ascii="Times New Roman" w:eastAsia="Calibri" w:hAnsi="Calibri" w:cs="Arial"/>
          <w:b/>
          <w:color w:val="565057"/>
          <w:spacing w:val="-31"/>
          <w:w w:val="110"/>
          <w:kern w:val="0"/>
          <w:sz w:val="22"/>
          <w:szCs w:val="22"/>
          <w14:ligatures w14:val="none"/>
        </w:rPr>
        <w:t xml:space="preserve"> </w:t>
      </w:r>
      <w:r w:rsidRPr="003222E6">
        <w:rPr>
          <w:rFonts w:ascii="Times New Roman" w:eastAsia="Calibri" w:hAnsi="Calibri" w:cs="Arial"/>
          <w:b/>
          <w:color w:val="565057"/>
          <w:w w:val="110"/>
          <w:kern w:val="0"/>
          <w:sz w:val="22"/>
          <w:szCs w:val="22"/>
          <w14:ligatures w14:val="none"/>
        </w:rPr>
        <w:t>525-0706</w:t>
      </w:r>
    </w:p>
    <w:p w14:paraId="5EED3F3F" w14:textId="77777777" w:rsidR="003222E6" w:rsidRPr="003222E6" w:rsidRDefault="003222E6" w:rsidP="003222E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4EA030B9" w14:textId="77777777" w:rsidR="003222E6" w:rsidRPr="003222E6" w:rsidRDefault="003222E6" w:rsidP="003222E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727A0511" w14:textId="77777777" w:rsidR="003222E6" w:rsidRPr="003222E6" w:rsidRDefault="003222E6" w:rsidP="003222E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4E21518A" w14:textId="77777777" w:rsidR="003222E6" w:rsidRPr="003222E6" w:rsidRDefault="003222E6" w:rsidP="003222E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6F41F86A" w14:textId="77777777" w:rsidR="003222E6" w:rsidRPr="003222E6" w:rsidRDefault="003222E6" w:rsidP="003222E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50E4002E" w14:textId="77777777" w:rsidR="003222E6" w:rsidRPr="003222E6" w:rsidRDefault="003222E6" w:rsidP="003222E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55E7C059" w14:textId="77777777" w:rsidR="003222E6" w:rsidRPr="003222E6" w:rsidRDefault="003222E6" w:rsidP="003222E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36CAF5CB" w14:textId="77777777" w:rsidR="003222E6" w:rsidRPr="003222E6" w:rsidRDefault="003222E6" w:rsidP="003222E6">
      <w:pPr>
        <w:widowControl w:val="0"/>
        <w:spacing w:before="132" w:after="0" w:line="240" w:lineRule="auto"/>
        <w:ind w:right="163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222E6">
        <w:rPr>
          <w:rFonts w:ascii="Times New Roman" w:eastAsia="Calibri" w:hAnsi="Calibri" w:cs="Arial"/>
          <w:color w:val="565057"/>
          <w:spacing w:val="-1"/>
          <w:w w:val="95"/>
          <w:kern w:val="0"/>
          <w:sz w:val="20"/>
          <w:szCs w:val="22"/>
          <w14:ligatures w14:val="none"/>
        </w:rPr>
        <w:t>OF L</w:t>
      </w:r>
      <w:r w:rsidRPr="003222E6">
        <w:rPr>
          <w:rFonts w:ascii="Times New Roman" w:eastAsia="Calibri" w:hAnsi="Calibri" w:cs="Arial"/>
          <w:color w:val="565057"/>
          <w:spacing w:val="-2"/>
          <w:w w:val="95"/>
          <w:kern w:val="0"/>
          <w:sz w:val="20"/>
          <w:szCs w:val="22"/>
          <w14:ligatures w14:val="none"/>
        </w:rPr>
        <w:t>OWERMERION-NARBERTH</w:t>
      </w:r>
    </w:p>
    <w:p w14:paraId="585F6E6D" w14:textId="47772207" w:rsidR="004E4A20" w:rsidRDefault="004E4A20" w:rsidP="004E4A20"/>
    <w:p w14:paraId="601C2F7A" w14:textId="3E17D303" w:rsidR="004E4A20" w:rsidRPr="00D43A68" w:rsidRDefault="004E4A20" w:rsidP="004E4A20">
      <w:pPr>
        <w:rPr>
          <w:b/>
          <w:bCs/>
          <w:sz w:val="22"/>
          <w:szCs w:val="22"/>
        </w:rPr>
      </w:pPr>
      <w:r w:rsidRPr="00D43A68">
        <w:rPr>
          <w:b/>
          <w:bCs/>
          <w:sz w:val="22"/>
          <w:szCs w:val="22"/>
        </w:rPr>
        <w:t>ElderNet Strategic Plan</w:t>
      </w:r>
    </w:p>
    <w:p w14:paraId="34563A08" w14:textId="77777777" w:rsidR="004E4A20" w:rsidRPr="00D43A68" w:rsidRDefault="004E4A20" w:rsidP="004E4A20">
      <w:pPr>
        <w:rPr>
          <w:b/>
          <w:bCs/>
          <w:sz w:val="22"/>
          <w:szCs w:val="22"/>
        </w:rPr>
      </w:pPr>
      <w:r w:rsidRPr="00D43A68">
        <w:rPr>
          <w:b/>
          <w:bCs/>
          <w:sz w:val="22"/>
          <w:szCs w:val="22"/>
        </w:rPr>
        <w:t>Supporting Older Adults Through Service, Community, and Innovation</w:t>
      </w:r>
    </w:p>
    <w:p w14:paraId="6E7C267C" w14:textId="08C6BA7C" w:rsidR="003E0554" w:rsidRPr="00D43A68" w:rsidRDefault="003E0554" w:rsidP="003E0554">
      <w:pPr>
        <w:rPr>
          <w:sz w:val="22"/>
          <w:szCs w:val="22"/>
        </w:rPr>
      </w:pPr>
      <w:r w:rsidRPr="00D43A68">
        <w:rPr>
          <w:b/>
          <w:bCs/>
          <w:sz w:val="22"/>
          <w:szCs w:val="22"/>
        </w:rPr>
        <w:t xml:space="preserve">Our </w:t>
      </w:r>
      <w:r w:rsidRPr="00D43A68">
        <w:rPr>
          <w:b/>
          <w:bCs/>
          <w:sz w:val="22"/>
          <w:szCs w:val="22"/>
        </w:rPr>
        <w:t>Vision:</w:t>
      </w:r>
      <w:r w:rsidRPr="00D43A68">
        <w:rPr>
          <w:sz w:val="22"/>
          <w:szCs w:val="22"/>
        </w:rPr>
        <w:t xml:space="preserve"> ElderNet envisions a community where elders and disabled adults can thrive in their own homes with dignity and connection, supported by compassionate services, meaningful volunteerism, and a community-wide commitment to care.</w:t>
      </w:r>
    </w:p>
    <w:p w14:paraId="6AFD0F28" w14:textId="12ABB260" w:rsidR="004E4A20" w:rsidRPr="00D43A68" w:rsidRDefault="004E4A20" w:rsidP="004E4A20">
      <w:pPr>
        <w:rPr>
          <w:sz w:val="22"/>
          <w:szCs w:val="22"/>
        </w:rPr>
      </w:pPr>
      <w:r w:rsidRPr="00D43A68">
        <w:rPr>
          <w:b/>
          <w:bCs/>
          <w:sz w:val="22"/>
          <w:szCs w:val="22"/>
        </w:rPr>
        <w:t>Our Mission</w:t>
      </w:r>
      <w:r w:rsidRPr="00D43A68">
        <w:rPr>
          <w:sz w:val="22"/>
          <w:szCs w:val="22"/>
        </w:rPr>
        <w:br/>
        <w:t>ElderNet supports older adults in maintaining independence, dignity, and quality of life by connecting them with essential services, resources, and community support.</w:t>
      </w:r>
    </w:p>
    <w:p w14:paraId="2B00F4FF" w14:textId="3F30497D" w:rsidR="003E0554" w:rsidRPr="00D43A68" w:rsidRDefault="003E0554" w:rsidP="00D43A68">
      <w:pPr>
        <w:jc w:val="both"/>
        <w:rPr>
          <w:sz w:val="22"/>
          <w:szCs w:val="22"/>
        </w:rPr>
      </w:pPr>
      <w:r w:rsidRPr="00D43A68">
        <w:rPr>
          <w:b/>
          <w:bCs/>
          <w:sz w:val="22"/>
          <w:szCs w:val="22"/>
        </w:rPr>
        <w:t>Core Values:</w:t>
      </w:r>
      <w:r w:rsidRPr="00D43A68">
        <w:rPr>
          <w:sz w:val="22"/>
          <w:szCs w:val="22"/>
        </w:rPr>
        <w:t xml:space="preserve"> respect without judgement, purpose </w:t>
      </w:r>
      <w:r w:rsidR="00D43A68" w:rsidRPr="00D43A68">
        <w:rPr>
          <w:sz w:val="22"/>
          <w:szCs w:val="22"/>
        </w:rPr>
        <w:t>through</w:t>
      </w:r>
      <w:r w:rsidRPr="00D43A68">
        <w:rPr>
          <w:sz w:val="22"/>
          <w:szCs w:val="22"/>
        </w:rPr>
        <w:t xml:space="preserve"> volunteerism, sense of community, protect well-being, compassion and kindness, dependability and trust, and embracing DEIA. The ElderNet website has a full description of our values. </w:t>
      </w:r>
    </w:p>
    <w:p w14:paraId="093B71F6" w14:textId="77777777" w:rsidR="004E4A20" w:rsidRPr="00D43A68" w:rsidRDefault="00454783" w:rsidP="004E4A20">
      <w:pPr>
        <w:rPr>
          <w:sz w:val="22"/>
          <w:szCs w:val="22"/>
        </w:rPr>
      </w:pPr>
      <w:r w:rsidRPr="00D43A68">
        <w:rPr>
          <w:sz w:val="22"/>
          <w:szCs w:val="22"/>
        </w:rPr>
        <w:pict w14:anchorId="118EB5DE">
          <v:rect id="_x0000_i1025" style="width:0;height:1.5pt" o:hralign="center" o:hrstd="t" o:hr="t" fillcolor="#a0a0a0" stroked="f"/>
        </w:pict>
      </w:r>
    </w:p>
    <w:p w14:paraId="488FAABB" w14:textId="77777777" w:rsidR="004E4A20" w:rsidRPr="00D43A68" w:rsidRDefault="004E4A20" w:rsidP="004E4A20">
      <w:pPr>
        <w:rPr>
          <w:b/>
          <w:bCs/>
          <w:sz w:val="22"/>
          <w:szCs w:val="22"/>
        </w:rPr>
      </w:pPr>
      <w:r w:rsidRPr="00D43A68">
        <w:rPr>
          <w:b/>
          <w:bCs/>
          <w:sz w:val="22"/>
          <w:szCs w:val="22"/>
        </w:rPr>
        <w:t>Our Strategic Priorities (2025–2028)</w:t>
      </w:r>
    </w:p>
    <w:p w14:paraId="4A95A2E5" w14:textId="77777777" w:rsidR="004E4A20" w:rsidRPr="00D43A68" w:rsidRDefault="004E4A20" w:rsidP="004E4A20">
      <w:pPr>
        <w:rPr>
          <w:b/>
          <w:bCs/>
          <w:sz w:val="22"/>
          <w:szCs w:val="22"/>
        </w:rPr>
      </w:pPr>
      <w:r w:rsidRPr="00D43A68">
        <w:rPr>
          <w:rFonts w:ascii="Segoe UI Emoji" w:hAnsi="Segoe UI Emoji" w:cs="Segoe UI Emoji"/>
          <w:b/>
          <w:bCs/>
          <w:sz w:val="22"/>
          <w:szCs w:val="22"/>
        </w:rPr>
        <w:t>⭐</w:t>
      </w:r>
      <w:r w:rsidRPr="00D43A68">
        <w:rPr>
          <w:b/>
          <w:bCs/>
          <w:sz w:val="22"/>
          <w:szCs w:val="22"/>
        </w:rPr>
        <w:t xml:space="preserve"> Service Excellence</w:t>
      </w:r>
    </w:p>
    <w:p w14:paraId="699718A9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sz w:val="22"/>
          <w:szCs w:val="22"/>
        </w:rPr>
        <w:t>Deliver exceptional programs that meet the evolving needs of older adults.</w:t>
      </w:r>
    </w:p>
    <w:p w14:paraId="6499F3B1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b/>
          <w:bCs/>
          <w:sz w:val="22"/>
          <w:szCs w:val="22"/>
        </w:rPr>
        <w:t>Key Goals</w:t>
      </w:r>
    </w:p>
    <w:p w14:paraId="0126C783" w14:textId="21E16956" w:rsidR="004E4A20" w:rsidRPr="00D43A68" w:rsidRDefault="004E4A20" w:rsidP="004E4A20">
      <w:pPr>
        <w:rPr>
          <w:sz w:val="22"/>
          <w:szCs w:val="22"/>
        </w:rPr>
      </w:pPr>
      <w:r w:rsidRPr="00D43A68">
        <w:rPr>
          <w:rFonts w:ascii="Segoe UI Symbol" w:hAnsi="Segoe UI Symbol" w:cs="Segoe UI Symbol"/>
          <w:sz w:val="22"/>
          <w:szCs w:val="22"/>
        </w:rPr>
        <w:t>✔</w:t>
      </w:r>
      <w:r w:rsidRPr="00D43A68">
        <w:rPr>
          <w:sz w:val="22"/>
          <w:szCs w:val="22"/>
        </w:rPr>
        <w:t xml:space="preserve"> Maintain high satisfaction among participants, volunteers, and staff</w:t>
      </w:r>
      <w:r w:rsidRPr="00D43A68">
        <w:rPr>
          <w:sz w:val="22"/>
          <w:szCs w:val="22"/>
        </w:rPr>
        <w:br/>
      </w:r>
      <w:r w:rsidRPr="00D43A68">
        <w:rPr>
          <w:rFonts w:ascii="Segoe UI Symbol" w:hAnsi="Segoe UI Symbol" w:cs="Segoe UI Symbol"/>
          <w:sz w:val="22"/>
          <w:szCs w:val="22"/>
        </w:rPr>
        <w:t>✔</w:t>
      </w:r>
      <w:r w:rsidRPr="00D43A68">
        <w:rPr>
          <w:sz w:val="22"/>
          <w:szCs w:val="22"/>
        </w:rPr>
        <w:t xml:space="preserve"> Expand our pantry program to serve </w:t>
      </w:r>
      <w:r w:rsidRPr="00D43A68">
        <w:rPr>
          <w:b/>
          <w:bCs/>
          <w:sz w:val="22"/>
          <w:szCs w:val="22"/>
        </w:rPr>
        <w:t>20% more participants by 2026</w:t>
      </w:r>
      <w:r w:rsidRPr="00D43A68">
        <w:rPr>
          <w:sz w:val="22"/>
          <w:szCs w:val="22"/>
        </w:rPr>
        <w:br/>
      </w:r>
      <w:r w:rsidRPr="00D43A68">
        <w:rPr>
          <w:rFonts w:ascii="Segoe UI Symbol" w:hAnsi="Segoe UI Symbol" w:cs="Segoe UI Symbol"/>
          <w:sz w:val="22"/>
          <w:szCs w:val="22"/>
        </w:rPr>
        <w:t>✔</w:t>
      </w:r>
      <w:r w:rsidRPr="00D43A68">
        <w:rPr>
          <w:sz w:val="22"/>
          <w:szCs w:val="22"/>
        </w:rPr>
        <w:t xml:space="preserve"> </w:t>
      </w:r>
      <w:r w:rsidR="00D43A68" w:rsidRPr="00D43A68">
        <w:rPr>
          <w:sz w:val="22"/>
          <w:szCs w:val="22"/>
        </w:rPr>
        <w:t>Increased</w:t>
      </w:r>
      <w:r w:rsidRPr="00D43A68">
        <w:rPr>
          <w:sz w:val="22"/>
          <w:szCs w:val="22"/>
        </w:rPr>
        <w:t xml:space="preserve"> case management capacity by </w:t>
      </w:r>
      <w:r w:rsidRPr="00D43A68">
        <w:rPr>
          <w:b/>
          <w:bCs/>
          <w:sz w:val="22"/>
          <w:szCs w:val="22"/>
        </w:rPr>
        <w:t>33% by 2027</w:t>
      </w:r>
      <w:r w:rsidRPr="00D43A68">
        <w:rPr>
          <w:sz w:val="22"/>
          <w:szCs w:val="22"/>
        </w:rPr>
        <w:br/>
      </w:r>
      <w:r w:rsidRPr="00D43A68">
        <w:rPr>
          <w:rFonts w:ascii="Segoe UI Symbol" w:hAnsi="Segoe UI Symbol" w:cs="Segoe UI Symbol"/>
          <w:sz w:val="22"/>
          <w:szCs w:val="22"/>
        </w:rPr>
        <w:t>✔</w:t>
      </w:r>
      <w:r w:rsidRPr="00D43A68">
        <w:rPr>
          <w:sz w:val="22"/>
          <w:szCs w:val="22"/>
        </w:rPr>
        <w:t xml:space="preserve"> Grow and diversify our volunteer base by </w:t>
      </w:r>
      <w:r w:rsidRPr="00D43A68">
        <w:rPr>
          <w:b/>
          <w:bCs/>
          <w:sz w:val="22"/>
          <w:szCs w:val="22"/>
        </w:rPr>
        <w:t>20%</w:t>
      </w:r>
    </w:p>
    <w:p w14:paraId="47C0A9E2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b/>
          <w:bCs/>
          <w:sz w:val="22"/>
          <w:szCs w:val="22"/>
        </w:rPr>
        <w:t>Impact Focus</w:t>
      </w:r>
    </w:p>
    <w:p w14:paraId="45420CE8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sz w:val="22"/>
          <w:szCs w:val="22"/>
        </w:rPr>
        <w:t>• Nutritious food access</w:t>
      </w:r>
      <w:r w:rsidRPr="00D43A68">
        <w:rPr>
          <w:sz w:val="22"/>
          <w:szCs w:val="22"/>
        </w:rPr>
        <w:br/>
        <w:t>• Personalized care management</w:t>
      </w:r>
      <w:r w:rsidRPr="00D43A68">
        <w:rPr>
          <w:sz w:val="22"/>
          <w:szCs w:val="22"/>
        </w:rPr>
        <w:br/>
        <w:t>• Expanded volunteer support services</w:t>
      </w:r>
    </w:p>
    <w:p w14:paraId="11F6025E" w14:textId="77777777" w:rsidR="004E4A20" w:rsidRPr="00D43A68" w:rsidRDefault="00454783" w:rsidP="004E4A20">
      <w:pPr>
        <w:rPr>
          <w:sz w:val="22"/>
          <w:szCs w:val="22"/>
        </w:rPr>
      </w:pPr>
      <w:r w:rsidRPr="00D43A68">
        <w:rPr>
          <w:sz w:val="22"/>
          <w:szCs w:val="22"/>
        </w:rPr>
        <w:pict w14:anchorId="2AE3BA06">
          <v:rect id="_x0000_i1026" style="width:0;height:1.5pt" o:hralign="center" o:hrstd="t" o:hr="t" fillcolor="#a0a0a0" stroked="f"/>
        </w:pict>
      </w:r>
    </w:p>
    <w:p w14:paraId="25C57AB6" w14:textId="77777777" w:rsidR="004E4A20" w:rsidRPr="00D43A68" w:rsidRDefault="004E4A20" w:rsidP="004E4A20">
      <w:pPr>
        <w:rPr>
          <w:b/>
          <w:bCs/>
          <w:sz w:val="22"/>
          <w:szCs w:val="22"/>
        </w:rPr>
      </w:pPr>
      <w:r w:rsidRPr="00D43A68">
        <w:rPr>
          <w:rFonts w:ascii="Segoe UI Emoji" w:hAnsi="Segoe UI Emoji" w:cs="Segoe UI Emoji"/>
          <w:b/>
          <w:bCs/>
          <w:sz w:val="22"/>
          <w:szCs w:val="22"/>
        </w:rPr>
        <w:lastRenderedPageBreak/>
        <w:t>🌎</w:t>
      </w:r>
      <w:r w:rsidRPr="00D43A68">
        <w:rPr>
          <w:b/>
          <w:bCs/>
          <w:sz w:val="22"/>
          <w:szCs w:val="22"/>
        </w:rPr>
        <w:t xml:space="preserve"> Community Visibility</w:t>
      </w:r>
    </w:p>
    <w:p w14:paraId="24015230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sz w:val="22"/>
          <w:szCs w:val="22"/>
        </w:rPr>
        <w:t>Increase awareness of ElderNet and strengthen partnerships.</w:t>
      </w:r>
    </w:p>
    <w:p w14:paraId="61BACC82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b/>
          <w:bCs/>
          <w:sz w:val="22"/>
          <w:szCs w:val="22"/>
        </w:rPr>
        <w:t>Key Goals</w:t>
      </w:r>
    </w:p>
    <w:p w14:paraId="56448598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rFonts w:ascii="Segoe UI Symbol" w:hAnsi="Segoe UI Symbol" w:cs="Segoe UI Symbol"/>
          <w:sz w:val="22"/>
          <w:szCs w:val="22"/>
        </w:rPr>
        <w:t>✔</w:t>
      </w:r>
      <w:r w:rsidRPr="00D43A68">
        <w:rPr>
          <w:sz w:val="22"/>
          <w:szCs w:val="22"/>
        </w:rPr>
        <w:t xml:space="preserve"> Build recognition with </w:t>
      </w:r>
      <w:r w:rsidRPr="00D43A68">
        <w:rPr>
          <w:b/>
          <w:bCs/>
          <w:sz w:val="22"/>
          <w:szCs w:val="22"/>
        </w:rPr>
        <w:t>20 community organizations by 2027</w:t>
      </w:r>
      <w:r w:rsidRPr="00D43A68">
        <w:rPr>
          <w:sz w:val="22"/>
          <w:szCs w:val="22"/>
        </w:rPr>
        <w:br/>
      </w:r>
      <w:r w:rsidRPr="00D43A68">
        <w:rPr>
          <w:rFonts w:ascii="Segoe UI Symbol" w:hAnsi="Segoe UI Symbol" w:cs="Segoe UI Symbol"/>
          <w:sz w:val="22"/>
          <w:szCs w:val="22"/>
        </w:rPr>
        <w:t>✔</w:t>
      </w:r>
      <w:r w:rsidRPr="00D43A68">
        <w:rPr>
          <w:sz w:val="22"/>
          <w:szCs w:val="22"/>
        </w:rPr>
        <w:t xml:space="preserve"> Share and replicate the ElderNet model in </w:t>
      </w:r>
      <w:r w:rsidRPr="00D43A68">
        <w:rPr>
          <w:b/>
          <w:bCs/>
          <w:sz w:val="22"/>
          <w:szCs w:val="22"/>
        </w:rPr>
        <w:t>two communities by 2028</w:t>
      </w:r>
    </w:p>
    <w:p w14:paraId="1DC6076A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b/>
          <w:bCs/>
          <w:sz w:val="22"/>
          <w:szCs w:val="22"/>
        </w:rPr>
        <w:t>Impact Focus</w:t>
      </w:r>
    </w:p>
    <w:p w14:paraId="51173643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sz w:val="22"/>
          <w:szCs w:val="22"/>
        </w:rPr>
        <w:t>• Community outreach events</w:t>
      </w:r>
      <w:r w:rsidRPr="00D43A68">
        <w:rPr>
          <w:sz w:val="22"/>
          <w:szCs w:val="22"/>
        </w:rPr>
        <w:br/>
        <w:t>• Strategic partnerships</w:t>
      </w:r>
      <w:r w:rsidRPr="00D43A68">
        <w:rPr>
          <w:sz w:val="22"/>
          <w:szCs w:val="22"/>
        </w:rPr>
        <w:br/>
        <w:t>• Increased public awareness of aging services</w:t>
      </w:r>
    </w:p>
    <w:p w14:paraId="0289907F" w14:textId="77777777" w:rsidR="004E4A20" w:rsidRPr="00D43A68" w:rsidRDefault="00454783" w:rsidP="004E4A20">
      <w:pPr>
        <w:rPr>
          <w:sz w:val="22"/>
          <w:szCs w:val="22"/>
        </w:rPr>
      </w:pPr>
      <w:r w:rsidRPr="00D43A68">
        <w:rPr>
          <w:sz w:val="22"/>
          <w:szCs w:val="22"/>
        </w:rPr>
        <w:pict w14:anchorId="7D6450BE">
          <v:rect id="_x0000_i1027" style="width:0;height:1.5pt" o:hralign="center" o:hrstd="t" o:hr="t" fillcolor="#a0a0a0" stroked="f"/>
        </w:pict>
      </w:r>
    </w:p>
    <w:p w14:paraId="7278F7AE" w14:textId="77777777" w:rsidR="004E4A20" w:rsidRPr="00D43A68" w:rsidRDefault="004E4A20" w:rsidP="004E4A20">
      <w:pPr>
        <w:rPr>
          <w:b/>
          <w:bCs/>
          <w:sz w:val="22"/>
          <w:szCs w:val="22"/>
        </w:rPr>
      </w:pPr>
      <w:r w:rsidRPr="00D43A68">
        <w:rPr>
          <w:rFonts w:ascii="Segoe UI Emoji" w:hAnsi="Segoe UI Emoji" w:cs="Segoe UI Emoji"/>
          <w:b/>
          <w:bCs/>
          <w:sz w:val="22"/>
          <w:szCs w:val="22"/>
        </w:rPr>
        <w:t>📈</w:t>
      </w:r>
      <w:r w:rsidRPr="00D43A68">
        <w:rPr>
          <w:b/>
          <w:bCs/>
          <w:sz w:val="22"/>
          <w:szCs w:val="22"/>
        </w:rPr>
        <w:t xml:space="preserve"> Gradual Growth</w:t>
      </w:r>
    </w:p>
    <w:p w14:paraId="25C2BA1D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sz w:val="22"/>
          <w:szCs w:val="22"/>
        </w:rPr>
        <w:t>Expand services and reach more older adults in need.</w:t>
      </w:r>
    </w:p>
    <w:p w14:paraId="3A6AA44E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b/>
          <w:bCs/>
          <w:sz w:val="22"/>
          <w:szCs w:val="22"/>
        </w:rPr>
        <w:t>Key Goals</w:t>
      </w:r>
    </w:p>
    <w:p w14:paraId="282E1FE6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rFonts w:ascii="Segoe UI Symbol" w:hAnsi="Segoe UI Symbol" w:cs="Segoe UI Symbol"/>
          <w:sz w:val="22"/>
          <w:szCs w:val="22"/>
        </w:rPr>
        <w:t>✔</w:t>
      </w:r>
      <w:r w:rsidRPr="00D43A68">
        <w:rPr>
          <w:sz w:val="22"/>
          <w:szCs w:val="22"/>
        </w:rPr>
        <w:t xml:space="preserve"> Expand service coverage to </w:t>
      </w:r>
      <w:r w:rsidRPr="00D43A68">
        <w:rPr>
          <w:b/>
          <w:bCs/>
          <w:sz w:val="22"/>
          <w:szCs w:val="22"/>
        </w:rPr>
        <w:t>new Montgomery County communities by 2027</w:t>
      </w:r>
      <w:r w:rsidRPr="00D43A68">
        <w:rPr>
          <w:sz w:val="22"/>
          <w:szCs w:val="22"/>
        </w:rPr>
        <w:br/>
      </w:r>
      <w:r w:rsidRPr="00D43A68">
        <w:rPr>
          <w:rFonts w:ascii="Segoe UI Symbol" w:hAnsi="Segoe UI Symbol" w:cs="Segoe UI Symbol"/>
          <w:sz w:val="22"/>
          <w:szCs w:val="22"/>
        </w:rPr>
        <w:t>✔</w:t>
      </w:r>
      <w:r w:rsidRPr="00D43A68">
        <w:rPr>
          <w:sz w:val="22"/>
          <w:szCs w:val="22"/>
        </w:rPr>
        <w:t xml:space="preserve"> Create </w:t>
      </w:r>
      <w:r w:rsidRPr="00D43A68">
        <w:rPr>
          <w:b/>
          <w:bCs/>
          <w:sz w:val="22"/>
          <w:szCs w:val="22"/>
        </w:rPr>
        <w:t>three new strategic alliances</w:t>
      </w:r>
      <w:r w:rsidRPr="00D43A68">
        <w:rPr>
          <w:sz w:val="22"/>
          <w:szCs w:val="22"/>
        </w:rPr>
        <w:br/>
      </w:r>
      <w:r w:rsidRPr="00D43A68">
        <w:rPr>
          <w:rFonts w:ascii="Segoe UI Symbol" w:hAnsi="Segoe UI Symbol" w:cs="Segoe UI Symbol"/>
          <w:sz w:val="22"/>
          <w:szCs w:val="22"/>
        </w:rPr>
        <w:t>✔</w:t>
      </w:r>
      <w:r w:rsidRPr="00D43A68">
        <w:rPr>
          <w:sz w:val="22"/>
          <w:szCs w:val="22"/>
        </w:rPr>
        <w:t xml:space="preserve"> Add </w:t>
      </w:r>
      <w:r w:rsidRPr="00D43A68">
        <w:rPr>
          <w:b/>
          <w:bCs/>
          <w:sz w:val="22"/>
          <w:szCs w:val="22"/>
        </w:rPr>
        <w:t>new care management and volunteer services each year</w:t>
      </w:r>
    </w:p>
    <w:p w14:paraId="0C8A930C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b/>
          <w:bCs/>
          <w:sz w:val="22"/>
          <w:szCs w:val="22"/>
        </w:rPr>
        <w:t>Impact Focus</w:t>
      </w:r>
    </w:p>
    <w:p w14:paraId="3B37FAB1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sz w:val="22"/>
          <w:szCs w:val="22"/>
        </w:rPr>
        <w:t>• Transportation support</w:t>
      </w:r>
      <w:r w:rsidRPr="00D43A68">
        <w:rPr>
          <w:sz w:val="22"/>
          <w:szCs w:val="22"/>
        </w:rPr>
        <w:br/>
        <w:t>• Social connection programs</w:t>
      </w:r>
      <w:r w:rsidRPr="00D43A68">
        <w:rPr>
          <w:sz w:val="22"/>
          <w:szCs w:val="22"/>
        </w:rPr>
        <w:br/>
        <w:t>• Expanded service areas</w:t>
      </w:r>
    </w:p>
    <w:p w14:paraId="6D992F24" w14:textId="77777777" w:rsidR="004E4A20" w:rsidRPr="00D43A68" w:rsidRDefault="00454783" w:rsidP="004E4A20">
      <w:pPr>
        <w:rPr>
          <w:sz w:val="22"/>
          <w:szCs w:val="22"/>
        </w:rPr>
      </w:pPr>
      <w:r w:rsidRPr="00D43A68">
        <w:rPr>
          <w:sz w:val="22"/>
          <w:szCs w:val="22"/>
        </w:rPr>
        <w:pict w14:anchorId="0C7A7DB1">
          <v:rect id="_x0000_i1028" style="width:0;height:1.5pt" o:hralign="center" o:hrstd="t" o:hr="t" fillcolor="#a0a0a0" stroked="f"/>
        </w:pict>
      </w:r>
    </w:p>
    <w:p w14:paraId="28B265ED" w14:textId="77777777" w:rsidR="004E4A20" w:rsidRPr="00D43A68" w:rsidRDefault="004E4A20" w:rsidP="004E4A20">
      <w:pPr>
        <w:rPr>
          <w:b/>
          <w:bCs/>
          <w:sz w:val="22"/>
          <w:szCs w:val="22"/>
        </w:rPr>
      </w:pPr>
      <w:r w:rsidRPr="00D43A68">
        <w:rPr>
          <w:rFonts w:ascii="Segoe UI Emoji" w:hAnsi="Segoe UI Emoji" w:cs="Segoe UI Emoji"/>
          <w:b/>
          <w:bCs/>
          <w:sz w:val="22"/>
          <w:szCs w:val="22"/>
        </w:rPr>
        <w:t>💙</w:t>
      </w:r>
      <w:r w:rsidRPr="00D43A68">
        <w:rPr>
          <w:b/>
          <w:bCs/>
          <w:sz w:val="22"/>
          <w:szCs w:val="22"/>
        </w:rPr>
        <w:t xml:space="preserve"> Financial Strength</w:t>
      </w:r>
    </w:p>
    <w:p w14:paraId="5EFCF3A9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sz w:val="22"/>
          <w:szCs w:val="22"/>
        </w:rPr>
        <w:t>Ensure ElderNet’s long-term sustainability.</w:t>
      </w:r>
    </w:p>
    <w:p w14:paraId="291C8DF0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b/>
          <w:bCs/>
          <w:sz w:val="22"/>
          <w:szCs w:val="22"/>
        </w:rPr>
        <w:t>Key Goals</w:t>
      </w:r>
    </w:p>
    <w:p w14:paraId="477DE71C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rFonts w:ascii="Segoe UI Symbol" w:hAnsi="Segoe UI Symbol" w:cs="Segoe UI Symbol"/>
          <w:sz w:val="22"/>
          <w:szCs w:val="22"/>
        </w:rPr>
        <w:t>✔</w:t>
      </w:r>
      <w:r w:rsidRPr="00D43A68">
        <w:rPr>
          <w:sz w:val="22"/>
          <w:szCs w:val="22"/>
        </w:rPr>
        <w:t xml:space="preserve"> Secure </w:t>
      </w:r>
      <w:r w:rsidRPr="00D43A68">
        <w:rPr>
          <w:b/>
          <w:bCs/>
          <w:sz w:val="22"/>
          <w:szCs w:val="22"/>
        </w:rPr>
        <w:t>3 new institutional funders by FY2026</w:t>
      </w:r>
      <w:r w:rsidRPr="00D43A68">
        <w:rPr>
          <w:sz w:val="22"/>
          <w:szCs w:val="22"/>
        </w:rPr>
        <w:br/>
      </w:r>
      <w:r w:rsidRPr="00D43A68">
        <w:rPr>
          <w:rFonts w:ascii="Segoe UI Symbol" w:hAnsi="Segoe UI Symbol" w:cs="Segoe UI Symbol"/>
          <w:sz w:val="22"/>
          <w:szCs w:val="22"/>
        </w:rPr>
        <w:t>✔</w:t>
      </w:r>
      <w:r w:rsidRPr="00D43A68">
        <w:rPr>
          <w:sz w:val="22"/>
          <w:szCs w:val="22"/>
        </w:rPr>
        <w:t xml:space="preserve"> Increase individual donors by </w:t>
      </w:r>
      <w:r w:rsidRPr="00D43A68">
        <w:rPr>
          <w:b/>
          <w:bCs/>
          <w:sz w:val="22"/>
          <w:szCs w:val="22"/>
        </w:rPr>
        <w:t>20%</w:t>
      </w:r>
      <w:r w:rsidRPr="00D43A68">
        <w:rPr>
          <w:sz w:val="22"/>
          <w:szCs w:val="22"/>
        </w:rPr>
        <w:br/>
      </w:r>
      <w:r w:rsidRPr="00D43A68">
        <w:rPr>
          <w:rFonts w:ascii="Segoe UI Symbol" w:hAnsi="Segoe UI Symbol" w:cs="Segoe UI Symbol"/>
          <w:sz w:val="22"/>
          <w:szCs w:val="22"/>
        </w:rPr>
        <w:t>✔</w:t>
      </w:r>
      <w:r w:rsidRPr="00D43A68">
        <w:rPr>
          <w:sz w:val="22"/>
          <w:szCs w:val="22"/>
        </w:rPr>
        <w:t xml:space="preserve"> Strengthen financial policies and reserves</w:t>
      </w:r>
    </w:p>
    <w:p w14:paraId="4417FC7B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b/>
          <w:bCs/>
          <w:sz w:val="22"/>
          <w:szCs w:val="22"/>
        </w:rPr>
        <w:t>Impact Focus</w:t>
      </w:r>
    </w:p>
    <w:p w14:paraId="673DD652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sz w:val="22"/>
          <w:szCs w:val="22"/>
        </w:rPr>
        <w:lastRenderedPageBreak/>
        <w:t>• Diversified funding</w:t>
      </w:r>
      <w:r w:rsidRPr="00D43A68">
        <w:rPr>
          <w:sz w:val="22"/>
          <w:szCs w:val="22"/>
        </w:rPr>
        <w:br/>
        <w:t>• Strong stewardship of donor investments</w:t>
      </w:r>
      <w:r w:rsidRPr="00D43A68">
        <w:rPr>
          <w:sz w:val="22"/>
          <w:szCs w:val="22"/>
        </w:rPr>
        <w:br/>
        <w:t>• Long-term program sustainability</w:t>
      </w:r>
    </w:p>
    <w:p w14:paraId="4A53E73F" w14:textId="77777777" w:rsidR="004E4A20" w:rsidRPr="00D43A68" w:rsidRDefault="00454783" w:rsidP="004E4A20">
      <w:pPr>
        <w:rPr>
          <w:sz w:val="22"/>
          <w:szCs w:val="22"/>
        </w:rPr>
      </w:pPr>
      <w:r w:rsidRPr="00D43A68">
        <w:rPr>
          <w:sz w:val="22"/>
          <w:szCs w:val="22"/>
        </w:rPr>
        <w:pict w14:anchorId="52349BBC">
          <v:rect id="_x0000_i1029" style="width:0;height:1.5pt" o:hralign="center" o:hrstd="t" o:hr="t" fillcolor="#a0a0a0" stroked="f"/>
        </w:pict>
      </w:r>
    </w:p>
    <w:p w14:paraId="0FDB4577" w14:textId="77777777" w:rsidR="004E4A20" w:rsidRPr="00D43A68" w:rsidRDefault="004E4A20" w:rsidP="004E4A20">
      <w:pPr>
        <w:rPr>
          <w:b/>
          <w:bCs/>
          <w:sz w:val="22"/>
          <w:szCs w:val="22"/>
        </w:rPr>
      </w:pPr>
      <w:r w:rsidRPr="00D43A68">
        <w:rPr>
          <w:rFonts w:ascii="Segoe UI Symbol" w:hAnsi="Segoe UI Symbol" w:cs="Segoe UI Symbol"/>
          <w:b/>
          <w:bCs/>
          <w:sz w:val="22"/>
          <w:szCs w:val="22"/>
        </w:rPr>
        <w:t>⚙</w:t>
      </w:r>
      <w:r w:rsidRPr="00D43A68">
        <w:rPr>
          <w:b/>
          <w:bCs/>
          <w:sz w:val="22"/>
          <w:szCs w:val="22"/>
        </w:rPr>
        <w:t xml:space="preserve"> Organizational Excellence</w:t>
      </w:r>
    </w:p>
    <w:p w14:paraId="6A049715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sz w:val="22"/>
          <w:szCs w:val="22"/>
        </w:rPr>
        <w:t>Build a strong, efficient, and responsive organization.</w:t>
      </w:r>
    </w:p>
    <w:p w14:paraId="4D24EAF4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b/>
          <w:bCs/>
          <w:sz w:val="22"/>
          <w:szCs w:val="22"/>
        </w:rPr>
        <w:t>Key Goals</w:t>
      </w:r>
    </w:p>
    <w:p w14:paraId="1C5662D1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rFonts w:ascii="Segoe UI Symbol" w:hAnsi="Segoe UI Symbol" w:cs="Segoe UI Symbol"/>
          <w:sz w:val="22"/>
          <w:szCs w:val="22"/>
        </w:rPr>
        <w:t>✔</w:t>
      </w:r>
      <w:r w:rsidRPr="00D43A68">
        <w:rPr>
          <w:sz w:val="22"/>
          <w:szCs w:val="22"/>
        </w:rPr>
        <w:t xml:space="preserve"> Maintain a </w:t>
      </w:r>
      <w:r w:rsidRPr="00D43A68">
        <w:rPr>
          <w:b/>
          <w:bCs/>
          <w:sz w:val="22"/>
          <w:szCs w:val="22"/>
        </w:rPr>
        <w:t>Tier One rating with county funders</w:t>
      </w:r>
      <w:r w:rsidRPr="00D43A68">
        <w:rPr>
          <w:sz w:val="22"/>
          <w:szCs w:val="22"/>
        </w:rPr>
        <w:br/>
      </w:r>
      <w:r w:rsidRPr="00D43A68">
        <w:rPr>
          <w:rFonts w:ascii="Segoe UI Symbol" w:hAnsi="Segoe UI Symbol" w:cs="Segoe UI Symbol"/>
          <w:sz w:val="22"/>
          <w:szCs w:val="22"/>
        </w:rPr>
        <w:t>✔</w:t>
      </w:r>
      <w:r w:rsidRPr="00D43A68">
        <w:rPr>
          <w:sz w:val="22"/>
          <w:szCs w:val="22"/>
        </w:rPr>
        <w:t xml:space="preserve"> Strengthen nonprofit governance and board leadership</w:t>
      </w:r>
      <w:r w:rsidRPr="00D43A68">
        <w:rPr>
          <w:sz w:val="22"/>
          <w:szCs w:val="22"/>
        </w:rPr>
        <w:br/>
      </w:r>
      <w:r w:rsidRPr="00D43A68">
        <w:rPr>
          <w:rFonts w:ascii="Segoe UI Symbol" w:hAnsi="Segoe UI Symbol" w:cs="Segoe UI Symbol"/>
          <w:sz w:val="22"/>
          <w:szCs w:val="22"/>
        </w:rPr>
        <w:t>✔</w:t>
      </w:r>
      <w:r w:rsidRPr="00D43A68">
        <w:rPr>
          <w:sz w:val="22"/>
          <w:szCs w:val="22"/>
        </w:rPr>
        <w:t xml:space="preserve"> Expand staff training and professional development</w:t>
      </w:r>
      <w:r w:rsidRPr="00D43A68">
        <w:rPr>
          <w:sz w:val="22"/>
          <w:szCs w:val="22"/>
        </w:rPr>
        <w:br/>
      </w:r>
      <w:r w:rsidRPr="00D43A68">
        <w:rPr>
          <w:rFonts w:ascii="Segoe UI Symbol" w:hAnsi="Segoe UI Symbol" w:cs="Segoe UI Symbol"/>
          <w:sz w:val="22"/>
          <w:szCs w:val="22"/>
        </w:rPr>
        <w:t>✔</w:t>
      </w:r>
      <w:r w:rsidRPr="00D43A68">
        <w:rPr>
          <w:sz w:val="22"/>
          <w:szCs w:val="22"/>
        </w:rPr>
        <w:t xml:space="preserve"> Upgrade technology and operational systems by </w:t>
      </w:r>
      <w:r w:rsidRPr="00D43A68">
        <w:rPr>
          <w:b/>
          <w:bCs/>
          <w:sz w:val="22"/>
          <w:szCs w:val="22"/>
        </w:rPr>
        <w:t>2028</w:t>
      </w:r>
    </w:p>
    <w:p w14:paraId="3919AD0A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b/>
          <w:bCs/>
          <w:sz w:val="22"/>
          <w:szCs w:val="22"/>
        </w:rPr>
        <w:t>Impact Focus</w:t>
      </w:r>
    </w:p>
    <w:p w14:paraId="29102C8E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sz w:val="22"/>
          <w:szCs w:val="22"/>
        </w:rPr>
        <w:t>• Better data and reporting</w:t>
      </w:r>
      <w:r w:rsidRPr="00D43A68">
        <w:rPr>
          <w:sz w:val="22"/>
          <w:szCs w:val="22"/>
        </w:rPr>
        <w:br/>
        <w:t>• Improved volunteer management</w:t>
      </w:r>
      <w:r w:rsidRPr="00D43A68">
        <w:rPr>
          <w:sz w:val="22"/>
          <w:szCs w:val="22"/>
        </w:rPr>
        <w:br/>
        <w:t>• Stronger organizational infrastructure</w:t>
      </w:r>
    </w:p>
    <w:p w14:paraId="6C8A07D8" w14:textId="77777777" w:rsidR="004E4A20" w:rsidRPr="00D43A68" w:rsidRDefault="00454783" w:rsidP="004E4A20">
      <w:pPr>
        <w:rPr>
          <w:sz w:val="22"/>
          <w:szCs w:val="22"/>
        </w:rPr>
      </w:pPr>
      <w:r w:rsidRPr="00D43A68">
        <w:rPr>
          <w:sz w:val="22"/>
          <w:szCs w:val="22"/>
        </w:rPr>
        <w:pict w14:anchorId="47474A1F">
          <v:rect id="_x0000_i1030" style="width:0;height:1.5pt" o:hralign="center" o:hrstd="t" o:hr="t" fillcolor="#a0a0a0" stroked="f"/>
        </w:pict>
      </w:r>
    </w:p>
    <w:p w14:paraId="065BD585" w14:textId="1812C8C5" w:rsidR="004E4A20" w:rsidRPr="00D43A68" w:rsidRDefault="004E4A20" w:rsidP="004E4A20">
      <w:pPr>
        <w:rPr>
          <w:b/>
          <w:bCs/>
          <w:sz w:val="22"/>
          <w:szCs w:val="22"/>
        </w:rPr>
      </w:pPr>
      <w:r w:rsidRPr="00D43A68">
        <w:rPr>
          <w:b/>
          <w:bCs/>
          <w:sz w:val="22"/>
          <w:szCs w:val="22"/>
        </w:rPr>
        <w:t xml:space="preserve">The Impact </w:t>
      </w:r>
      <w:r w:rsidR="00D43A68" w:rsidRPr="00D43A68">
        <w:rPr>
          <w:b/>
          <w:bCs/>
          <w:sz w:val="22"/>
          <w:szCs w:val="22"/>
        </w:rPr>
        <w:t>We are</w:t>
      </w:r>
      <w:r w:rsidRPr="00D43A68">
        <w:rPr>
          <w:b/>
          <w:bCs/>
          <w:sz w:val="22"/>
          <w:szCs w:val="22"/>
        </w:rPr>
        <w:t xml:space="preserve"> </w:t>
      </w:r>
      <w:r w:rsidR="00D43A68" w:rsidRPr="00D43A68">
        <w:rPr>
          <w:b/>
          <w:bCs/>
          <w:sz w:val="22"/>
          <w:szCs w:val="22"/>
        </w:rPr>
        <w:t>Building.</w:t>
      </w:r>
    </w:p>
    <w:p w14:paraId="0C1B0019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sz w:val="22"/>
          <w:szCs w:val="22"/>
        </w:rPr>
        <w:t>Through this strategic plan, ElderNet will:</w:t>
      </w:r>
    </w:p>
    <w:p w14:paraId="02DF7C14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rFonts w:ascii="Segoe UI Emoji" w:hAnsi="Segoe UI Emoji" w:cs="Segoe UI Emoji"/>
          <w:sz w:val="22"/>
          <w:szCs w:val="22"/>
        </w:rPr>
        <w:t>👥</w:t>
      </w:r>
      <w:r w:rsidRPr="00D43A68">
        <w:rPr>
          <w:sz w:val="22"/>
          <w:szCs w:val="22"/>
        </w:rPr>
        <w:t xml:space="preserve"> Serve more older adults with personalized support</w:t>
      </w:r>
      <w:r w:rsidRPr="00D43A68">
        <w:rPr>
          <w:sz w:val="22"/>
          <w:szCs w:val="22"/>
        </w:rPr>
        <w:br/>
      </w:r>
      <w:r w:rsidRPr="00D43A68">
        <w:rPr>
          <w:rFonts w:ascii="Segoe UI Emoji" w:hAnsi="Segoe UI Emoji" w:cs="Segoe UI Emoji"/>
          <w:sz w:val="22"/>
          <w:szCs w:val="22"/>
        </w:rPr>
        <w:t>🥗</w:t>
      </w:r>
      <w:r w:rsidRPr="00D43A68">
        <w:rPr>
          <w:sz w:val="22"/>
          <w:szCs w:val="22"/>
        </w:rPr>
        <w:t xml:space="preserve"> Expand access to nutritious food and essential resources</w:t>
      </w:r>
      <w:r w:rsidRPr="00D43A68">
        <w:rPr>
          <w:sz w:val="22"/>
          <w:szCs w:val="22"/>
        </w:rPr>
        <w:br/>
      </w:r>
      <w:r w:rsidRPr="00D43A68">
        <w:rPr>
          <w:rFonts w:ascii="Segoe UI Emoji" w:hAnsi="Segoe UI Emoji" w:cs="Segoe UI Emoji"/>
          <w:sz w:val="22"/>
          <w:szCs w:val="22"/>
        </w:rPr>
        <w:t>🚗</w:t>
      </w:r>
      <w:r w:rsidRPr="00D43A68">
        <w:rPr>
          <w:sz w:val="22"/>
          <w:szCs w:val="22"/>
        </w:rPr>
        <w:t xml:space="preserve"> Increase transportation and volunteer services</w:t>
      </w:r>
      <w:r w:rsidRPr="00D43A68">
        <w:rPr>
          <w:sz w:val="22"/>
          <w:szCs w:val="22"/>
        </w:rPr>
        <w:br/>
      </w:r>
      <w:r w:rsidRPr="00D43A68">
        <w:rPr>
          <w:rFonts w:ascii="Segoe UI Emoji" w:hAnsi="Segoe UI Emoji" w:cs="Segoe UI Emoji"/>
          <w:sz w:val="22"/>
          <w:szCs w:val="22"/>
        </w:rPr>
        <w:t>🤝</w:t>
      </w:r>
      <w:r w:rsidRPr="00D43A68">
        <w:rPr>
          <w:sz w:val="22"/>
          <w:szCs w:val="22"/>
        </w:rPr>
        <w:t xml:space="preserve"> Build stronger partnerships across the region</w:t>
      </w:r>
      <w:r w:rsidRPr="00D43A68">
        <w:rPr>
          <w:sz w:val="22"/>
          <w:szCs w:val="22"/>
        </w:rPr>
        <w:br/>
      </w:r>
      <w:r w:rsidRPr="00D43A68">
        <w:rPr>
          <w:rFonts w:ascii="Segoe UI Emoji" w:hAnsi="Segoe UI Emoji" w:cs="Segoe UI Emoji"/>
          <w:sz w:val="22"/>
          <w:szCs w:val="22"/>
        </w:rPr>
        <w:t>💙</w:t>
      </w:r>
      <w:r w:rsidRPr="00D43A68">
        <w:rPr>
          <w:sz w:val="22"/>
          <w:szCs w:val="22"/>
        </w:rPr>
        <w:t xml:space="preserve"> Ensure sustainable funding for future generations</w:t>
      </w:r>
    </w:p>
    <w:p w14:paraId="52A7B932" w14:textId="77777777" w:rsidR="004E4A20" w:rsidRPr="00D43A68" w:rsidRDefault="00454783" w:rsidP="004E4A20">
      <w:pPr>
        <w:rPr>
          <w:sz w:val="22"/>
          <w:szCs w:val="22"/>
        </w:rPr>
      </w:pPr>
      <w:r w:rsidRPr="00D43A68">
        <w:rPr>
          <w:sz w:val="22"/>
          <w:szCs w:val="22"/>
        </w:rPr>
        <w:pict w14:anchorId="14F36467">
          <v:rect id="_x0000_i1031" style="width:0;height:1.5pt" o:hralign="center" o:hrstd="t" o:hr="t" fillcolor="#a0a0a0" stroked="f"/>
        </w:pict>
      </w:r>
    </w:p>
    <w:p w14:paraId="07789A46" w14:textId="77777777" w:rsidR="004E4A20" w:rsidRPr="00D43A68" w:rsidRDefault="004E4A20" w:rsidP="004E4A20">
      <w:pPr>
        <w:rPr>
          <w:b/>
          <w:bCs/>
          <w:sz w:val="22"/>
          <w:szCs w:val="22"/>
        </w:rPr>
      </w:pPr>
      <w:r w:rsidRPr="00D43A68">
        <w:rPr>
          <w:b/>
          <w:bCs/>
          <w:sz w:val="22"/>
          <w:szCs w:val="22"/>
        </w:rPr>
        <w:t>Join Us</w:t>
      </w:r>
    </w:p>
    <w:p w14:paraId="38C31126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sz w:val="22"/>
          <w:szCs w:val="22"/>
        </w:rPr>
        <w:t>The success of this plan depends on the generosity and partnership of our community.</w:t>
      </w:r>
    </w:p>
    <w:p w14:paraId="2E75AE9B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b/>
          <w:bCs/>
          <w:sz w:val="22"/>
          <w:szCs w:val="22"/>
        </w:rPr>
        <w:t>Your support helps older adults remain independent, connected, and supported.</w:t>
      </w:r>
    </w:p>
    <w:p w14:paraId="73B834F1" w14:textId="77777777" w:rsidR="004E4A20" w:rsidRPr="00D43A68" w:rsidRDefault="004E4A20" w:rsidP="004E4A20">
      <w:pPr>
        <w:rPr>
          <w:sz w:val="22"/>
          <w:szCs w:val="22"/>
        </w:rPr>
      </w:pPr>
      <w:r w:rsidRPr="00D43A68">
        <w:rPr>
          <w:b/>
          <w:bCs/>
          <w:sz w:val="22"/>
          <w:szCs w:val="22"/>
        </w:rPr>
        <w:t>Together, we are building a stronger community for aging with dignity.</w:t>
      </w:r>
    </w:p>
    <w:p w14:paraId="0405E5FE" w14:textId="77777777" w:rsidR="004E4A20" w:rsidRPr="00D43A68" w:rsidRDefault="004E4A20">
      <w:pPr>
        <w:rPr>
          <w:sz w:val="22"/>
          <w:szCs w:val="22"/>
        </w:rPr>
      </w:pPr>
    </w:p>
    <w:sectPr w:rsidR="004E4A20" w:rsidRPr="00D43A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A20"/>
    <w:rsid w:val="002F39CC"/>
    <w:rsid w:val="003222E6"/>
    <w:rsid w:val="003E0554"/>
    <w:rsid w:val="004E4A20"/>
    <w:rsid w:val="006D4CC6"/>
    <w:rsid w:val="00C16BAE"/>
    <w:rsid w:val="00D43A68"/>
    <w:rsid w:val="00D6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04E5F"/>
  <w15:chartTrackingRefBased/>
  <w15:docId w15:val="{7E1AB61A-E42A-4958-99DC-DD4468822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4A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4A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4A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4A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4A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4A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4A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4A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4A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4A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4A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4A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4A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4A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4A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4A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4A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4A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4A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4A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4A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4A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4A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4A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4A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4A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A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A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4A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Raymond</dc:creator>
  <cp:keywords/>
  <dc:description/>
  <cp:lastModifiedBy>Michele Raymond</cp:lastModifiedBy>
  <cp:revision>2</cp:revision>
  <dcterms:created xsi:type="dcterms:W3CDTF">2026-04-22T21:36:00Z</dcterms:created>
  <dcterms:modified xsi:type="dcterms:W3CDTF">2026-04-22T21:36:00Z</dcterms:modified>
</cp:coreProperties>
</file>